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A91BB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KEMES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:rsidR="00A91BB1" w:rsidRDefault="00A91BB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Rector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St.Peter’s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Church, </w:t>
      </w:r>
      <w:proofErr w:type="spellStart"/>
      <w:r>
        <w:rPr>
          <w:rFonts w:ascii="Times New Roman" w:hAnsi="Times New Roman" w:cs="Times New Roman"/>
          <w:sz w:val="24"/>
          <w:szCs w:val="24"/>
        </w:rPr>
        <w:t>Pudlestone</w:t>
      </w:r>
      <w:proofErr w:type="spellEnd"/>
      <w:r>
        <w:rPr>
          <w:rFonts w:ascii="Times New Roman" w:hAnsi="Times New Roman" w:cs="Times New Roman"/>
          <w:sz w:val="24"/>
          <w:szCs w:val="24"/>
        </w:rPr>
        <w:t>, Herefordshire.</w:t>
      </w:r>
    </w:p>
    <w:p w:rsidR="00A91BB1" w:rsidRDefault="00A91BB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91BB1" w:rsidRDefault="00A91BB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91BB1" w:rsidRDefault="00A91BB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May1417</w:t>
      </w:r>
      <w:r>
        <w:rPr>
          <w:rFonts w:ascii="Times New Roman" w:hAnsi="Times New Roman" w:cs="Times New Roman"/>
          <w:sz w:val="24"/>
          <w:szCs w:val="24"/>
        </w:rPr>
        <w:tab/>
        <w:t xml:space="preserve">He exchanged with John Abbot, Rector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St.Peter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St.Paul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A91BB1" w:rsidRDefault="00A91BB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Thruxton</w:t>
      </w:r>
      <w:proofErr w:type="spellEnd"/>
      <w:r>
        <w:rPr>
          <w:rFonts w:ascii="Times New Roman" w:hAnsi="Times New Roman" w:cs="Times New Roman"/>
          <w:sz w:val="24"/>
          <w:szCs w:val="24"/>
        </w:rPr>
        <w:t>, Herefordshire.</w:t>
      </w:r>
    </w:p>
    <w:p w:rsidR="00A91BB1" w:rsidRDefault="00A91BB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(The Register of Edmund Lacy, Bishop of Hereford 1417-20 p.120)</w:t>
      </w:r>
    </w:p>
    <w:p w:rsidR="00A91BB1" w:rsidRDefault="00A91BB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91BB1" w:rsidRDefault="00A91BB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91BB1" w:rsidRPr="00A91BB1" w:rsidRDefault="00A91BB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January 2016</w:t>
      </w:r>
      <w:bookmarkStart w:id="0" w:name="_GoBack"/>
      <w:bookmarkEnd w:id="0"/>
    </w:p>
    <w:sectPr w:rsidR="00A91BB1" w:rsidRPr="00A91BB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1BB1" w:rsidRDefault="00A91BB1" w:rsidP="00564E3C">
      <w:pPr>
        <w:spacing w:after="0" w:line="240" w:lineRule="auto"/>
      </w:pPr>
      <w:r>
        <w:separator/>
      </w:r>
    </w:p>
  </w:endnote>
  <w:endnote w:type="continuationSeparator" w:id="0">
    <w:p w:rsidR="00A91BB1" w:rsidRDefault="00A91BB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91BB1">
      <w:rPr>
        <w:rFonts w:ascii="Times New Roman" w:hAnsi="Times New Roman" w:cs="Times New Roman"/>
        <w:noProof/>
        <w:sz w:val="24"/>
        <w:szCs w:val="24"/>
      </w:rPr>
      <w:t>2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1BB1" w:rsidRDefault="00A91BB1" w:rsidP="00564E3C">
      <w:pPr>
        <w:spacing w:after="0" w:line="240" w:lineRule="auto"/>
      </w:pPr>
      <w:r>
        <w:separator/>
      </w:r>
    </w:p>
  </w:footnote>
  <w:footnote w:type="continuationSeparator" w:id="0">
    <w:p w:rsidR="00A91BB1" w:rsidRDefault="00A91BB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BB1"/>
    <w:rsid w:val="00372DC6"/>
    <w:rsid w:val="00564E3C"/>
    <w:rsid w:val="0064591D"/>
    <w:rsid w:val="00A91BB1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20963"/>
  <w15:chartTrackingRefBased/>
  <w15:docId w15:val="{80D88121-DF3D-453A-B0F8-379F5FA53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6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2016-01-02T15:01:00Z</dcterms:created>
  <dcterms:modified xsi:type="dcterms:W3CDTF">2016-01-02T15:07:00Z</dcterms:modified>
</cp:coreProperties>
</file>